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36" w:rsidRDefault="00316DAC" w:rsidP="00A66F9A">
      <w:pPr>
        <w:widowControl/>
        <w:autoSpaceDE w:val="0"/>
        <w:autoSpaceDN w:val="0"/>
        <w:adjustRightInd w:val="0"/>
        <w:spacing w:after="0"/>
        <w:jc w:val="center"/>
        <w:rPr>
          <w:rFonts w:cs="CIDFont+F5"/>
          <w:b/>
          <w:sz w:val="28"/>
          <w:szCs w:val="28"/>
          <w:lang w:eastAsia="en-US"/>
        </w:rPr>
      </w:pPr>
      <w:r w:rsidRPr="00130099">
        <w:rPr>
          <w:noProof/>
        </w:rPr>
        <w:drawing>
          <wp:inline distT="0" distB="0" distL="0" distR="0" wp14:anchorId="0EB267E2" wp14:editId="6D48112E">
            <wp:extent cx="1048149" cy="716889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52" cy="73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9A" w:rsidRDefault="00A66F9A" w:rsidP="00A66F9A">
      <w:pPr>
        <w:widowControl/>
        <w:autoSpaceDE w:val="0"/>
        <w:autoSpaceDN w:val="0"/>
        <w:adjustRightInd w:val="0"/>
        <w:spacing w:after="0"/>
        <w:jc w:val="center"/>
        <w:rPr>
          <w:rFonts w:cs="CIDFont+F5"/>
          <w:b/>
          <w:sz w:val="28"/>
          <w:szCs w:val="28"/>
          <w:lang w:eastAsia="en-US"/>
        </w:rPr>
      </w:pPr>
    </w:p>
    <w:p w:rsidR="001A5D71" w:rsidRDefault="00AE1F36" w:rsidP="00034D3E">
      <w:pPr>
        <w:pStyle w:val="Titgenerico"/>
        <w:rPr>
          <w:lang w:eastAsia="en-US"/>
        </w:rPr>
      </w:pPr>
      <w:r w:rsidRPr="00AE1F36">
        <w:rPr>
          <w:lang w:eastAsia="en-US"/>
        </w:rPr>
        <w:t>INFORMAZIONI AI SENSI DELL’ART. 13 DEL REGOLAMENTO (UE) 2016/679 PER IL TRATTAMENTO DI DATI PERSONALI FINALIZZATO ALLA PREVENZIONE DAL CONTAGIO DA COVID19</w:t>
      </w:r>
      <w:r w:rsidR="00D32442">
        <w:rPr>
          <w:lang w:eastAsia="en-US"/>
        </w:rPr>
        <w:t>.</w:t>
      </w:r>
    </w:p>
    <w:p w:rsidR="00AE1F36" w:rsidRDefault="00AE1F36" w:rsidP="00034D3E">
      <w:pPr>
        <w:widowControl/>
        <w:autoSpaceDE w:val="0"/>
        <w:autoSpaceDN w:val="0"/>
        <w:adjustRightInd w:val="0"/>
        <w:jc w:val="right"/>
        <w:rPr>
          <w:rFonts w:cs="CIDFont+F5"/>
          <w:sz w:val="28"/>
          <w:szCs w:val="28"/>
          <w:lang w:eastAsia="en-US"/>
        </w:rPr>
      </w:pPr>
      <w:r w:rsidRPr="00AE1F36">
        <w:rPr>
          <w:rFonts w:cs="CIDFont+F5"/>
          <w:sz w:val="28"/>
          <w:szCs w:val="28"/>
          <w:lang w:eastAsia="en-US"/>
        </w:rPr>
        <w:t xml:space="preserve">AI </w:t>
      </w:r>
      <w:r w:rsidR="00A66F9A">
        <w:rPr>
          <w:rFonts w:cs="CIDFont+F5"/>
          <w:sz w:val="28"/>
          <w:szCs w:val="28"/>
          <w:lang w:eastAsia="en-US"/>
        </w:rPr>
        <w:t>PARTECIPANTI E</w:t>
      </w:r>
      <w:r w:rsidRPr="00AE1F36">
        <w:rPr>
          <w:rFonts w:cs="CIDFont+F5"/>
          <w:sz w:val="28"/>
          <w:szCs w:val="28"/>
          <w:lang w:eastAsia="en-US"/>
        </w:rPr>
        <w:t xml:space="preserve"> COLLABORATORI</w:t>
      </w:r>
    </w:p>
    <w:p w:rsidR="00D32442" w:rsidRDefault="00D32442" w:rsidP="00034D3E">
      <w:pPr>
        <w:widowControl/>
        <w:autoSpaceDE w:val="0"/>
        <w:autoSpaceDN w:val="0"/>
        <w:adjustRightInd w:val="0"/>
        <w:rPr>
          <w:rFonts w:cs="CIDFont+F5"/>
          <w:sz w:val="28"/>
          <w:szCs w:val="28"/>
          <w:lang w:eastAsia="en-US"/>
        </w:rPr>
      </w:pPr>
      <w:r>
        <w:rPr>
          <w:rFonts w:cs="CIDFont+F5"/>
          <w:sz w:val="28"/>
          <w:szCs w:val="28"/>
          <w:lang w:eastAsia="en-US"/>
        </w:rPr>
        <w:t xml:space="preserve">La presente informativa intende spiegare quali sono i motivi della richiesta autocertificazione contenente </w:t>
      </w:r>
      <w:r w:rsidRPr="00D32442">
        <w:rPr>
          <w:rFonts w:cs="CIDFont+F5"/>
          <w:sz w:val="28"/>
          <w:szCs w:val="28"/>
          <w:lang w:eastAsia="en-US"/>
        </w:rPr>
        <w:t xml:space="preserve">dati personali </w:t>
      </w:r>
      <w:r>
        <w:rPr>
          <w:rFonts w:cs="CIDFont+F5"/>
          <w:sz w:val="28"/>
          <w:szCs w:val="28"/>
          <w:lang w:eastAsia="en-US"/>
        </w:rPr>
        <w:t xml:space="preserve">da gestire </w:t>
      </w:r>
      <w:r w:rsidRPr="00D32442">
        <w:rPr>
          <w:rFonts w:cs="CIDFont+F5"/>
          <w:sz w:val="28"/>
          <w:szCs w:val="28"/>
          <w:lang w:eastAsia="en-US"/>
        </w:rPr>
        <w:t>nell’ambito</w:t>
      </w:r>
      <w:r>
        <w:rPr>
          <w:rFonts w:cs="CIDFont+F5"/>
          <w:sz w:val="28"/>
          <w:szCs w:val="28"/>
          <w:lang w:eastAsia="en-US"/>
        </w:rPr>
        <w:t xml:space="preserve"> </w:t>
      </w:r>
      <w:r w:rsidRPr="00D32442">
        <w:rPr>
          <w:rFonts w:cs="CIDFont+F5"/>
          <w:sz w:val="28"/>
          <w:szCs w:val="28"/>
          <w:lang w:eastAsia="en-US"/>
        </w:rPr>
        <w:t>della</w:t>
      </w:r>
      <w:r>
        <w:rPr>
          <w:rFonts w:cs="CIDFont+F5"/>
          <w:sz w:val="28"/>
          <w:szCs w:val="28"/>
          <w:lang w:eastAsia="en-US"/>
        </w:rPr>
        <w:t xml:space="preserve"> p</w:t>
      </w:r>
      <w:r w:rsidRPr="00D32442">
        <w:rPr>
          <w:rFonts w:cs="CIDFont+F5"/>
          <w:sz w:val="28"/>
          <w:szCs w:val="28"/>
          <w:lang w:eastAsia="en-US"/>
        </w:rPr>
        <w:t>revenzione dal contagio da COVID-19</w:t>
      </w:r>
      <w:r w:rsidR="00E11846">
        <w:rPr>
          <w:rFonts w:cs="CIDFont+F5"/>
          <w:sz w:val="28"/>
          <w:szCs w:val="28"/>
          <w:lang w:eastAsia="en-US"/>
        </w:rPr>
        <w:t xml:space="preserve"> in occasione della passeggiata ludico-motoria</w:t>
      </w:r>
      <w:bookmarkStart w:id="0" w:name="_GoBack"/>
      <w:bookmarkEnd w:id="0"/>
      <w:r w:rsidRPr="00D32442">
        <w:rPr>
          <w:rFonts w:cs="CIDFont+F5"/>
          <w:sz w:val="28"/>
          <w:szCs w:val="28"/>
          <w:lang w:eastAsia="en-US"/>
        </w:rPr>
        <w:t>.</w:t>
      </w:r>
    </w:p>
    <w:p w:rsidR="00D32442" w:rsidRDefault="00197B1E" w:rsidP="00034D3E">
      <w:pPr>
        <w:pStyle w:val="Titgenerico"/>
        <w:rPr>
          <w:lang w:eastAsia="en-US"/>
        </w:rPr>
      </w:pPr>
      <w:r w:rsidRPr="00197B1E">
        <w:rPr>
          <w:lang w:eastAsia="en-US"/>
        </w:rPr>
        <w:t>TITOLARE DEL TRATTAMENTO DEI DATI</w:t>
      </w:r>
    </w:p>
    <w:p w:rsidR="00197B1E" w:rsidRPr="00E11846" w:rsidRDefault="00197B1E" w:rsidP="00E11846">
      <w:pPr>
        <w:ind w:firstLine="709"/>
      </w:pPr>
      <w:r w:rsidRPr="00197B1E">
        <w:rPr>
          <w:sz w:val="28"/>
          <w:szCs w:val="28"/>
        </w:rPr>
        <w:t xml:space="preserve">Titolare </w:t>
      </w:r>
      <w:r>
        <w:rPr>
          <w:sz w:val="28"/>
          <w:szCs w:val="28"/>
        </w:rPr>
        <w:t xml:space="preserve">e responsabile </w:t>
      </w:r>
      <w:r w:rsidRPr="00197B1E">
        <w:rPr>
          <w:sz w:val="28"/>
          <w:szCs w:val="28"/>
        </w:rPr>
        <w:t xml:space="preserve">del trattamento </w:t>
      </w:r>
      <w:r>
        <w:rPr>
          <w:sz w:val="28"/>
          <w:szCs w:val="28"/>
        </w:rPr>
        <w:t xml:space="preserve">e della protezione </w:t>
      </w:r>
      <w:r w:rsidRPr="00197B1E">
        <w:rPr>
          <w:sz w:val="28"/>
          <w:szCs w:val="28"/>
        </w:rPr>
        <w:t>dei dati</w:t>
      </w:r>
      <w:r>
        <w:rPr>
          <w:sz w:val="28"/>
          <w:szCs w:val="28"/>
        </w:rPr>
        <w:t xml:space="preserve"> è </w:t>
      </w:r>
      <w:r w:rsidR="00A66F9A">
        <w:rPr>
          <w:sz w:val="28"/>
          <w:szCs w:val="28"/>
        </w:rPr>
        <w:t xml:space="preserve">L’A.S.P. </w:t>
      </w:r>
      <w:r>
        <w:rPr>
          <w:sz w:val="28"/>
          <w:szCs w:val="28"/>
        </w:rPr>
        <w:t>in persona d</w:t>
      </w:r>
      <w:r w:rsidR="00E11846">
        <w:rPr>
          <w:sz w:val="28"/>
          <w:szCs w:val="28"/>
        </w:rPr>
        <w:t>ella Dott.ssa Eleonora Caramanna</w:t>
      </w:r>
      <w:r w:rsidR="00A66F9A">
        <w:rPr>
          <w:sz w:val="28"/>
          <w:szCs w:val="28"/>
        </w:rPr>
        <w:t xml:space="preserve"> </w:t>
      </w:r>
      <w:r w:rsidR="00E11846">
        <w:t xml:space="preserve">che </w:t>
      </w:r>
      <w:r w:rsidR="00E11846">
        <w:t>partirà dalla Riserva Naturale Speciale di Pergusa e si concluderà nell’adiacente Villa Zagaria.</w:t>
      </w:r>
    </w:p>
    <w:p w:rsidR="00034D3E" w:rsidRDefault="00034D3E" w:rsidP="00034D3E">
      <w:pPr>
        <w:pStyle w:val="Titgenerico"/>
      </w:pPr>
      <w:r w:rsidRPr="00034D3E">
        <w:t>FINALITÀ DEL TRATTAMENTO E BASE GIURIDICA DEL TRATTAMENTO</w:t>
      </w:r>
    </w:p>
    <w:p w:rsidR="00034D3E" w:rsidRPr="00EC69D3" w:rsidRDefault="00034D3E" w:rsidP="00034D3E">
      <w:pPr>
        <w:rPr>
          <w:sz w:val="28"/>
        </w:rPr>
      </w:pPr>
      <w:r w:rsidRPr="00EC69D3">
        <w:rPr>
          <w:sz w:val="28"/>
          <w:szCs w:val="28"/>
        </w:rPr>
        <w:t>l’A</w:t>
      </w:r>
      <w:r w:rsidR="00A66F9A">
        <w:rPr>
          <w:sz w:val="28"/>
          <w:szCs w:val="28"/>
        </w:rPr>
        <w:t xml:space="preserve">SP </w:t>
      </w:r>
      <w:r w:rsidRPr="00EC69D3">
        <w:rPr>
          <w:sz w:val="28"/>
        </w:rPr>
        <w:t>tratta i dati personali per finalità di:</w:t>
      </w:r>
    </w:p>
    <w:p w:rsidR="00034D3E" w:rsidRPr="00EC69D3" w:rsidRDefault="00034D3E" w:rsidP="00AC0BE3">
      <w:pPr>
        <w:ind w:left="284" w:hanging="284"/>
        <w:rPr>
          <w:sz w:val="28"/>
        </w:rPr>
      </w:pPr>
      <w:r w:rsidRPr="00EC69D3">
        <w:rPr>
          <w:sz w:val="28"/>
        </w:rPr>
        <w:t xml:space="preserve">- </w:t>
      </w:r>
      <w:r w:rsidR="00AC0BE3">
        <w:rPr>
          <w:sz w:val="28"/>
        </w:rPr>
        <w:tab/>
      </w:r>
      <w:r w:rsidRPr="00EC69D3">
        <w:rPr>
          <w:sz w:val="28"/>
        </w:rPr>
        <w:t>prevenzione dal contagio da COVID-19;</w:t>
      </w:r>
    </w:p>
    <w:p w:rsidR="00034D3E" w:rsidRPr="00EC69D3" w:rsidRDefault="00034D3E" w:rsidP="00AC0BE3">
      <w:pPr>
        <w:ind w:left="284" w:hanging="284"/>
        <w:rPr>
          <w:sz w:val="28"/>
        </w:rPr>
      </w:pPr>
      <w:r w:rsidRPr="00EC69D3">
        <w:rPr>
          <w:sz w:val="28"/>
        </w:rPr>
        <w:t xml:space="preserve">- </w:t>
      </w:r>
      <w:r w:rsidR="00AC0BE3">
        <w:rPr>
          <w:sz w:val="28"/>
        </w:rPr>
        <w:tab/>
      </w:r>
      <w:r w:rsidRPr="00EC69D3">
        <w:rPr>
          <w:sz w:val="28"/>
        </w:rPr>
        <w:t xml:space="preserve">collaborazione con le </w:t>
      </w:r>
      <w:r w:rsidR="00AC0BE3" w:rsidRPr="00EC69D3">
        <w:rPr>
          <w:sz w:val="28"/>
        </w:rPr>
        <w:t xml:space="preserve">Autorità </w:t>
      </w:r>
      <w:r w:rsidRPr="00EC69D3">
        <w:rPr>
          <w:sz w:val="28"/>
        </w:rPr>
        <w:t xml:space="preserve">pubbliche ed in particolare le </w:t>
      </w:r>
      <w:r w:rsidR="00AC0BE3" w:rsidRPr="00EC69D3">
        <w:rPr>
          <w:sz w:val="28"/>
        </w:rPr>
        <w:t>Autorità Sanitarie</w:t>
      </w:r>
      <w:r w:rsidRPr="00EC69D3">
        <w:rPr>
          <w:sz w:val="28"/>
        </w:rPr>
        <w:t>.</w:t>
      </w:r>
    </w:p>
    <w:p w:rsidR="00EC69D3" w:rsidRDefault="00EC69D3" w:rsidP="00AC0BE3">
      <w:pPr>
        <w:rPr>
          <w:sz w:val="28"/>
        </w:rPr>
      </w:pPr>
      <w:r w:rsidRPr="00EC69D3">
        <w:rPr>
          <w:sz w:val="28"/>
        </w:rPr>
        <w:t>A norma dell’art. 6 del RGPD, le condizioni di liceità (base giuridica)</w:t>
      </w:r>
      <w:r w:rsidR="00AC0BE3">
        <w:rPr>
          <w:sz w:val="28"/>
        </w:rPr>
        <w:t xml:space="preserve"> </w:t>
      </w:r>
      <w:r w:rsidRPr="00EC69D3">
        <w:rPr>
          <w:sz w:val="28"/>
        </w:rPr>
        <w:t>per il trattamento dei dati personali sono le seguenti:</w:t>
      </w:r>
    </w:p>
    <w:p w:rsidR="00EC69D3" w:rsidRPr="00EC69D3" w:rsidRDefault="00EC69D3" w:rsidP="00EC69D3">
      <w:pPr>
        <w:ind w:left="284" w:hanging="284"/>
        <w:rPr>
          <w:sz w:val="28"/>
        </w:rPr>
      </w:pPr>
      <w:r w:rsidRPr="00EC69D3">
        <w:rPr>
          <w:sz w:val="28"/>
        </w:rPr>
        <w:t xml:space="preserve">- </w:t>
      </w:r>
      <w:r>
        <w:rPr>
          <w:sz w:val="28"/>
        </w:rPr>
        <w:tab/>
      </w:r>
      <w:r w:rsidRPr="00EC69D3">
        <w:rPr>
          <w:sz w:val="28"/>
        </w:rPr>
        <w:t>motivi di interesse pubblico: implementazione dei protocolli di</w:t>
      </w:r>
      <w:r>
        <w:rPr>
          <w:sz w:val="28"/>
        </w:rPr>
        <w:t xml:space="preserve"> </w:t>
      </w:r>
      <w:r w:rsidRPr="00EC69D3">
        <w:rPr>
          <w:sz w:val="28"/>
        </w:rPr>
        <w:t xml:space="preserve">sicurezza anti-contagio ai sensi dell’art. art. 1, n. 7, </w:t>
      </w:r>
      <w:proofErr w:type="spellStart"/>
      <w:r w:rsidRPr="00EC69D3">
        <w:rPr>
          <w:sz w:val="28"/>
        </w:rPr>
        <w:t>lett</w:t>
      </w:r>
      <w:proofErr w:type="spellEnd"/>
      <w:r w:rsidRPr="00EC69D3">
        <w:rPr>
          <w:sz w:val="28"/>
        </w:rPr>
        <w:t>. d) del DPCM</w:t>
      </w:r>
      <w:r>
        <w:rPr>
          <w:sz w:val="28"/>
        </w:rPr>
        <w:t xml:space="preserve"> </w:t>
      </w:r>
      <w:r w:rsidRPr="00EC69D3">
        <w:rPr>
          <w:sz w:val="28"/>
        </w:rPr>
        <w:t>11 marzo 2020, in particolare Prot</w:t>
      </w:r>
      <w:r>
        <w:rPr>
          <w:sz w:val="28"/>
        </w:rPr>
        <w:t xml:space="preserve">ocollo Condiviso 14 marzo 2020, </w:t>
      </w:r>
      <w:r w:rsidRPr="00EC69D3">
        <w:rPr>
          <w:sz w:val="28"/>
        </w:rPr>
        <w:t>Protocollo 24 aprile 2020 e successive integrazione e modificazioni;</w:t>
      </w:r>
    </w:p>
    <w:p w:rsidR="00EC69D3" w:rsidRDefault="00EC69D3" w:rsidP="00EC69D3">
      <w:pPr>
        <w:ind w:left="284" w:hanging="284"/>
        <w:rPr>
          <w:sz w:val="28"/>
        </w:rPr>
      </w:pPr>
      <w:r w:rsidRPr="00EC69D3">
        <w:rPr>
          <w:sz w:val="28"/>
        </w:rPr>
        <w:t xml:space="preserve">- </w:t>
      </w:r>
      <w:r>
        <w:rPr>
          <w:sz w:val="28"/>
        </w:rPr>
        <w:tab/>
      </w:r>
      <w:r w:rsidRPr="00EC69D3">
        <w:rPr>
          <w:sz w:val="28"/>
        </w:rPr>
        <w:t>obbligo di legge: art. 32 Costi</w:t>
      </w:r>
      <w:r>
        <w:rPr>
          <w:sz w:val="28"/>
        </w:rPr>
        <w:t>tuzione;</w:t>
      </w:r>
    </w:p>
    <w:p w:rsidR="00E91834" w:rsidRPr="00E91834" w:rsidRDefault="00AC0BE3" w:rsidP="00AC0BE3">
      <w:pPr>
        <w:pStyle w:val="Titgenerico"/>
      </w:pPr>
      <w:r w:rsidRPr="00E91834">
        <w:t>TIPOLOGIE DI DATI TRATTATI</w:t>
      </w:r>
    </w:p>
    <w:p w:rsidR="00E91834" w:rsidRPr="00E91834" w:rsidRDefault="00E91834" w:rsidP="00E91834">
      <w:pPr>
        <w:ind w:left="284" w:hanging="284"/>
        <w:rPr>
          <w:sz w:val="28"/>
        </w:rPr>
      </w:pPr>
      <w:r w:rsidRPr="00E91834">
        <w:rPr>
          <w:sz w:val="28"/>
        </w:rPr>
        <w:t xml:space="preserve">I dati che </w:t>
      </w:r>
      <w:r>
        <w:rPr>
          <w:sz w:val="28"/>
        </w:rPr>
        <w:t>l’</w:t>
      </w:r>
      <w:r w:rsidR="00A66F9A">
        <w:rPr>
          <w:sz w:val="28"/>
        </w:rPr>
        <w:t>ASP</w:t>
      </w:r>
      <w:r w:rsidRPr="00E91834">
        <w:rPr>
          <w:sz w:val="28"/>
        </w:rPr>
        <w:t xml:space="preserve"> può raccogliere sono:</w:t>
      </w:r>
    </w:p>
    <w:p w:rsidR="00E91834" w:rsidRDefault="00E91834" w:rsidP="00E91834">
      <w:pPr>
        <w:pStyle w:val="Paragrafoelenco"/>
        <w:ind w:left="567" w:hanging="567"/>
        <w:rPr>
          <w:sz w:val="28"/>
          <w:szCs w:val="28"/>
        </w:rPr>
      </w:pPr>
      <w:r>
        <w:rPr>
          <w:sz w:val="28"/>
          <w:szCs w:val="28"/>
        </w:rPr>
        <w:t>Le generalità complete dei partecipanti allo spettacolo, così come indicati dagli interessati nel modello di autodichiarazione sottoscritto e consegnato all’atto dell’accesso al sito;</w:t>
      </w:r>
    </w:p>
    <w:p w:rsidR="00AC0BE3" w:rsidRDefault="00E91834" w:rsidP="00E91834">
      <w:pPr>
        <w:pStyle w:val="Paragrafoelenco"/>
        <w:ind w:left="567" w:hanging="567"/>
        <w:rPr>
          <w:sz w:val="28"/>
          <w:szCs w:val="28"/>
        </w:rPr>
      </w:pPr>
      <w:proofErr w:type="gramStart"/>
      <w:r w:rsidRPr="00E91834">
        <w:rPr>
          <w:sz w:val="28"/>
          <w:szCs w:val="28"/>
        </w:rPr>
        <w:lastRenderedPageBreak/>
        <w:t>la</w:t>
      </w:r>
      <w:proofErr w:type="gramEnd"/>
      <w:r w:rsidRPr="00E91834">
        <w:rPr>
          <w:sz w:val="28"/>
          <w:szCs w:val="28"/>
        </w:rPr>
        <w:t xml:space="preserve"> temperatura corporea </w:t>
      </w:r>
      <w:r>
        <w:rPr>
          <w:sz w:val="28"/>
          <w:szCs w:val="28"/>
        </w:rPr>
        <w:t xml:space="preserve">eventualmente </w:t>
      </w:r>
      <w:r w:rsidRPr="00E91834">
        <w:rPr>
          <w:sz w:val="28"/>
          <w:szCs w:val="28"/>
        </w:rPr>
        <w:t xml:space="preserve">rilevata in tempo reale, senza registrazione o conservazione, salvo l’ipotesi di cui al seguente n. </w:t>
      </w:r>
      <w:r w:rsidR="00AC0BE3">
        <w:rPr>
          <w:sz w:val="28"/>
          <w:szCs w:val="28"/>
        </w:rPr>
        <w:t>3</w:t>
      </w:r>
      <w:r w:rsidRPr="00E91834">
        <w:rPr>
          <w:sz w:val="28"/>
          <w:szCs w:val="28"/>
        </w:rPr>
        <w:t>;</w:t>
      </w:r>
    </w:p>
    <w:p w:rsidR="00E91834" w:rsidRPr="00AC0BE3" w:rsidRDefault="00E91834" w:rsidP="00E91834">
      <w:pPr>
        <w:pStyle w:val="Paragrafoelenco"/>
        <w:ind w:left="567" w:hanging="567"/>
        <w:rPr>
          <w:sz w:val="28"/>
          <w:szCs w:val="28"/>
        </w:rPr>
      </w:pPr>
      <w:proofErr w:type="gramStart"/>
      <w:r w:rsidRPr="00AC0BE3">
        <w:rPr>
          <w:sz w:val="28"/>
          <w:szCs w:val="28"/>
        </w:rPr>
        <w:t>i</w:t>
      </w:r>
      <w:proofErr w:type="gramEnd"/>
      <w:r w:rsidRPr="00AC0BE3">
        <w:rPr>
          <w:sz w:val="28"/>
          <w:szCs w:val="28"/>
        </w:rPr>
        <w:t xml:space="preserve"> dati identificativi e registrazione del superamento della soglia di temperatura solo qualora sia necessario a documentare le ragioni che hanno impedito l’accesso al sito dove si svolgerà lo spettacolo o la permanenza</w:t>
      </w:r>
      <w:r w:rsidRPr="00AC0BE3">
        <w:rPr>
          <w:sz w:val="28"/>
        </w:rPr>
        <w:t xml:space="preserve"> negli stessi; </w:t>
      </w:r>
    </w:p>
    <w:p w:rsidR="00124040" w:rsidRDefault="00E91834" w:rsidP="00124040">
      <w:pPr>
        <w:rPr>
          <w:sz w:val="28"/>
        </w:rPr>
      </w:pPr>
      <w:r w:rsidRPr="00E91834">
        <w:rPr>
          <w:sz w:val="28"/>
        </w:rPr>
        <w:t>Nel caso di rifiuto del rilevamento della temperatura o di fornitura</w:t>
      </w:r>
      <w:r w:rsidR="00124040">
        <w:rPr>
          <w:sz w:val="28"/>
        </w:rPr>
        <w:t xml:space="preserve"> </w:t>
      </w:r>
      <w:r w:rsidRPr="00E91834">
        <w:rPr>
          <w:sz w:val="28"/>
        </w:rPr>
        <w:t xml:space="preserve">dei dati </w:t>
      </w:r>
      <w:r w:rsidR="00124040">
        <w:rPr>
          <w:sz w:val="28"/>
        </w:rPr>
        <w:t>richiesti, sarà</w:t>
      </w:r>
      <w:r w:rsidRPr="00E91834">
        <w:rPr>
          <w:sz w:val="28"/>
        </w:rPr>
        <w:t xml:space="preserve"> vietato l’accesso al</w:t>
      </w:r>
      <w:r w:rsidR="00124040">
        <w:rPr>
          <w:sz w:val="28"/>
        </w:rPr>
        <w:t xml:space="preserve"> sito ove si svolge lo spettacolo e </w:t>
      </w:r>
      <w:r w:rsidRPr="00E91834">
        <w:rPr>
          <w:sz w:val="28"/>
        </w:rPr>
        <w:t>la permanenza ne</w:t>
      </w:r>
      <w:r w:rsidR="00124040">
        <w:rPr>
          <w:sz w:val="28"/>
        </w:rPr>
        <w:t>i pressi dei varchi di accesso.</w:t>
      </w:r>
    </w:p>
    <w:p w:rsidR="00C11B87" w:rsidRPr="00C11B87" w:rsidRDefault="00C11B87" w:rsidP="00C11B87">
      <w:pPr>
        <w:pStyle w:val="Titgenerico"/>
      </w:pPr>
      <w:r w:rsidRPr="00C11B87">
        <w:t>MODALITÀ DI TRATTAMENTO</w:t>
      </w:r>
    </w:p>
    <w:p w:rsidR="00C11B87" w:rsidRPr="00C11B87" w:rsidRDefault="00C11B87" w:rsidP="00C11B87">
      <w:pPr>
        <w:rPr>
          <w:sz w:val="28"/>
        </w:rPr>
      </w:pPr>
      <w:r w:rsidRPr="00C11B87">
        <w:rPr>
          <w:sz w:val="28"/>
        </w:rPr>
        <w:t>Il trattamento dei dati personali avverrà nel rispetto del</w:t>
      </w:r>
      <w:r>
        <w:rPr>
          <w:sz w:val="28"/>
        </w:rPr>
        <w:t xml:space="preserve"> </w:t>
      </w:r>
      <w:r w:rsidRPr="00C11B87">
        <w:rPr>
          <w:sz w:val="28"/>
        </w:rPr>
        <w:t>segreto professionale, dei principi di</w:t>
      </w:r>
      <w:r>
        <w:rPr>
          <w:sz w:val="28"/>
        </w:rPr>
        <w:t xml:space="preserve"> </w:t>
      </w:r>
      <w:r w:rsidRPr="00C11B87">
        <w:rPr>
          <w:sz w:val="28"/>
        </w:rPr>
        <w:t>correttezza, liceità, necessità e finalità in applicazione di quanto</w:t>
      </w:r>
      <w:r>
        <w:rPr>
          <w:sz w:val="28"/>
        </w:rPr>
        <w:t xml:space="preserve"> </w:t>
      </w:r>
      <w:r w:rsidRPr="00C11B87">
        <w:rPr>
          <w:sz w:val="28"/>
        </w:rPr>
        <w:t>disposto dalla normativa vigente, in modo da assicurare la tutela della</w:t>
      </w:r>
      <w:r>
        <w:rPr>
          <w:sz w:val="28"/>
        </w:rPr>
        <w:t xml:space="preserve"> </w:t>
      </w:r>
      <w:r w:rsidRPr="00C11B87">
        <w:rPr>
          <w:sz w:val="28"/>
        </w:rPr>
        <w:t>riservatezza e garantire la sicurezza delle informazioni.</w:t>
      </w:r>
    </w:p>
    <w:p w:rsidR="00E91834" w:rsidRDefault="00C11B87" w:rsidP="00C11B87">
      <w:pPr>
        <w:rPr>
          <w:sz w:val="28"/>
        </w:rPr>
      </w:pPr>
      <w:r w:rsidRPr="00C11B87">
        <w:rPr>
          <w:sz w:val="28"/>
        </w:rPr>
        <w:t xml:space="preserve">Il trattamento dei dati personali </w:t>
      </w:r>
      <w:r w:rsidR="00AC0BE3">
        <w:rPr>
          <w:sz w:val="28"/>
        </w:rPr>
        <w:t>potrà essere real</w:t>
      </w:r>
      <w:r w:rsidRPr="00C11B87">
        <w:rPr>
          <w:sz w:val="28"/>
        </w:rPr>
        <w:t>izzato, sia su supporto</w:t>
      </w:r>
      <w:r>
        <w:rPr>
          <w:sz w:val="28"/>
        </w:rPr>
        <w:t xml:space="preserve"> </w:t>
      </w:r>
      <w:r w:rsidRPr="00C11B87">
        <w:rPr>
          <w:sz w:val="28"/>
        </w:rPr>
        <w:t>cartaceo che elettronico per mezzo delle seguenti eventuali attività</w:t>
      </w:r>
      <w:r>
        <w:rPr>
          <w:sz w:val="28"/>
        </w:rPr>
        <w:t>:</w:t>
      </w:r>
    </w:p>
    <w:p w:rsidR="00C11B87" w:rsidRPr="00C11B87" w:rsidRDefault="00C11B87" w:rsidP="00C11B87">
      <w:pPr>
        <w:rPr>
          <w:sz w:val="28"/>
        </w:rPr>
      </w:pPr>
      <w:proofErr w:type="gramStart"/>
      <w:r w:rsidRPr="00C11B87">
        <w:rPr>
          <w:sz w:val="28"/>
        </w:rPr>
        <w:t>raccolta</w:t>
      </w:r>
      <w:proofErr w:type="gramEnd"/>
      <w:r w:rsidRPr="00C11B87">
        <w:rPr>
          <w:sz w:val="28"/>
        </w:rPr>
        <w:t>, registrazione, organizzazione, strutturazione,</w:t>
      </w:r>
      <w:r>
        <w:rPr>
          <w:sz w:val="28"/>
        </w:rPr>
        <w:t xml:space="preserve"> </w:t>
      </w:r>
      <w:r w:rsidRPr="00C11B87">
        <w:rPr>
          <w:sz w:val="28"/>
        </w:rPr>
        <w:t>conservazione, elaborazione, estrazione, consultazione,</w:t>
      </w:r>
      <w:r>
        <w:rPr>
          <w:sz w:val="28"/>
        </w:rPr>
        <w:t xml:space="preserve"> </w:t>
      </w:r>
      <w:r w:rsidRPr="00C11B87">
        <w:rPr>
          <w:sz w:val="28"/>
        </w:rPr>
        <w:t>uso, comunicazione mediante trasmissione o qualsiasi altra forma di</w:t>
      </w:r>
      <w:r>
        <w:rPr>
          <w:sz w:val="28"/>
        </w:rPr>
        <w:t xml:space="preserve"> </w:t>
      </w:r>
      <w:r w:rsidRPr="00C11B87">
        <w:rPr>
          <w:sz w:val="28"/>
        </w:rPr>
        <w:t>messa a disposizione, raffronto o interconnessione, limitazione</w:t>
      </w:r>
      <w:r>
        <w:rPr>
          <w:sz w:val="28"/>
        </w:rPr>
        <w:t xml:space="preserve"> e</w:t>
      </w:r>
      <w:r w:rsidRPr="00C11B87">
        <w:rPr>
          <w:sz w:val="28"/>
        </w:rPr>
        <w:t xml:space="preserve"> cancellazione.</w:t>
      </w:r>
    </w:p>
    <w:p w:rsidR="00C11B87" w:rsidRPr="00C11B87" w:rsidRDefault="00C11B87" w:rsidP="00C11B87">
      <w:pPr>
        <w:rPr>
          <w:sz w:val="28"/>
        </w:rPr>
      </w:pPr>
      <w:r>
        <w:rPr>
          <w:sz w:val="28"/>
        </w:rPr>
        <w:t>L’A</w:t>
      </w:r>
      <w:r w:rsidR="00A66F9A">
        <w:rPr>
          <w:sz w:val="28"/>
        </w:rPr>
        <w:t>SP</w:t>
      </w:r>
      <w:r>
        <w:rPr>
          <w:sz w:val="28"/>
        </w:rPr>
        <w:t xml:space="preserve"> </w:t>
      </w:r>
      <w:r w:rsidRPr="00C11B87">
        <w:rPr>
          <w:sz w:val="28"/>
        </w:rPr>
        <w:t>assicura che le informazioni e i dati raccolti ed utilizzati siano</w:t>
      </w:r>
      <w:r>
        <w:rPr>
          <w:sz w:val="28"/>
        </w:rPr>
        <w:t xml:space="preserve"> </w:t>
      </w:r>
      <w:r w:rsidRPr="00C11B87">
        <w:rPr>
          <w:sz w:val="28"/>
        </w:rPr>
        <w:t>adeguati, pertinenti e limitati a quanto necessario rispetto alla</w:t>
      </w:r>
      <w:r>
        <w:rPr>
          <w:sz w:val="28"/>
        </w:rPr>
        <w:t xml:space="preserve"> </w:t>
      </w:r>
      <w:r w:rsidRPr="00C11B87">
        <w:rPr>
          <w:sz w:val="28"/>
        </w:rPr>
        <w:t>finalità di trattamento sopra descritta, e che i dati personali</w:t>
      </w:r>
      <w:r>
        <w:rPr>
          <w:sz w:val="28"/>
        </w:rPr>
        <w:t xml:space="preserve"> </w:t>
      </w:r>
      <w:r w:rsidRPr="00C11B87">
        <w:rPr>
          <w:sz w:val="28"/>
        </w:rPr>
        <w:t>siano trattati in modo da garantire la sicurezza degli stessi, anche</w:t>
      </w:r>
      <w:r>
        <w:rPr>
          <w:sz w:val="28"/>
        </w:rPr>
        <w:t xml:space="preserve"> </w:t>
      </w:r>
      <w:r w:rsidRPr="00C11B87">
        <w:rPr>
          <w:sz w:val="28"/>
        </w:rPr>
        <w:t>attraverso misure tecniche ed org</w:t>
      </w:r>
      <w:r>
        <w:rPr>
          <w:sz w:val="28"/>
        </w:rPr>
        <w:t xml:space="preserve">anizzative adeguate ed efficaci </w:t>
      </w:r>
      <w:r w:rsidRPr="00C11B87">
        <w:rPr>
          <w:sz w:val="28"/>
        </w:rPr>
        <w:t>messe in atto dal Titolare del trattamento, che evitino il rischio di</w:t>
      </w:r>
      <w:r>
        <w:rPr>
          <w:sz w:val="28"/>
        </w:rPr>
        <w:t xml:space="preserve"> </w:t>
      </w:r>
      <w:r w:rsidRPr="00C11B87">
        <w:rPr>
          <w:sz w:val="28"/>
        </w:rPr>
        <w:t>perdita, accesso non autorizzato, uso illecito e diffusione degli</w:t>
      </w:r>
      <w:r>
        <w:rPr>
          <w:sz w:val="28"/>
        </w:rPr>
        <w:t xml:space="preserve"> </w:t>
      </w:r>
      <w:r w:rsidRPr="00C11B87">
        <w:rPr>
          <w:sz w:val="28"/>
        </w:rPr>
        <w:t>stessi.</w:t>
      </w:r>
    </w:p>
    <w:p w:rsidR="00C11B87" w:rsidRPr="00C11B87" w:rsidRDefault="00C11B87" w:rsidP="00C11B87">
      <w:pPr>
        <w:pStyle w:val="Titgenerico"/>
      </w:pPr>
      <w:r w:rsidRPr="00C11B87">
        <w:t>DESTINATARI DEI DATI</w:t>
      </w:r>
    </w:p>
    <w:p w:rsidR="00C11B87" w:rsidRPr="00C11B87" w:rsidRDefault="00C11B87" w:rsidP="00C11B87">
      <w:pPr>
        <w:rPr>
          <w:sz w:val="28"/>
        </w:rPr>
      </w:pPr>
      <w:r w:rsidRPr="00C11B87">
        <w:rPr>
          <w:sz w:val="28"/>
        </w:rPr>
        <w:t xml:space="preserve">I dati possono essere conosciuti </w:t>
      </w:r>
      <w:r>
        <w:rPr>
          <w:sz w:val="28"/>
        </w:rPr>
        <w:t xml:space="preserve">solo </w:t>
      </w:r>
      <w:r w:rsidRPr="00C11B87">
        <w:rPr>
          <w:sz w:val="28"/>
        </w:rPr>
        <w:t>da</w:t>
      </w:r>
      <w:r>
        <w:rPr>
          <w:sz w:val="28"/>
        </w:rPr>
        <w:t xml:space="preserve">l personale </w:t>
      </w:r>
      <w:r w:rsidRPr="00C11B87">
        <w:rPr>
          <w:sz w:val="28"/>
        </w:rPr>
        <w:t>autorizzat</w:t>
      </w:r>
      <w:r>
        <w:rPr>
          <w:sz w:val="28"/>
        </w:rPr>
        <w:t>o</w:t>
      </w:r>
      <w:r w:rsidRPr="00C11B87">
        <w:rPr>
          <w:sz w:val="28"/>
        </w:rPr>
        <w:t xml:space="preserve"> </w:t>
      </w:r>
      <w:r>
        <w:rPr>
          <w:sz w:val="28"/>
        </w:rPr>
        <w:t>dell’Associazione</w:t>
      </w:r>
      <w:r w:rsidRPr="00C11B87">
        <w:rPr>
          <w:sz w:val="28"/>
        </w:rPr>
        <w:t xml:space="preserve"> al </w:t>
      </w:r>
      <w:r>
        <w:rPr>
          <w:sz w:val="28"/>
        </w:rPr>
        <w:t xml:space="preserve">loro ricevimento ed al relativo </w:t>
      </w:r>
      <w:r w:rsidRPr="00C11B87">
        <w:rPr>
          <w:sz w:val="28"/>
        </w:rPr>
        <w:t>trattamento</w:t>
      </w:r>
      <w:r>
        <w:rPr>
          <w:sz w:val="28"/>
        </w:rPr>
        <w:t>;</w:t>
      </w:r>
    </w:p>
    <w:p w:rsidR="00C11B87" w:rsidRPr="00C11B87" w:rsidRDefault="00C11B87" w:rsidP="00C11B87">
      <w:pPr>
        <w:rPr>
          <w:sz w:val="28"/>
        </w:rPr>
      </w:pPr>
      <w:r w:rsidRPr="00C11B87">
        <w:rPr>
          <w:sz w:val="28"/>
        </w:rPr>
        <w:t>I dati non s</w:t>
      </w:r>
      <w:r w:rsidR="00AC0BE3">
        <w:rPr>
          <w:sz w:val="28"/>
        </w:rPr>
        <w:t>aranno</w:t>
      </w:r>
      <w:r w:rsidRPr="00C11B87">
        <w:rPr>
          <w:sz w:val="28"/>
        </w:rPr>
        <w:t xml:space="preserve"> diffusi o comunicati a terzi al di fuori delle</w:t>
      </w:r>
      <w:r>
        <w:rPr>
          <w:sz w:val="28"/>
        </w:rPr>
        <w:t xml:space="preserve"> </w:t>
      </w:r>
      <w:r w:rsidRPr="00C11B87">
        <w:rPr>
          <w:sz w:val="28"/>
        </w:rPr>
        <w:t>specifiche previsioni normative (es. in caso di richiesta da parte</w:t>
      </w:r>
      <w:r>
        <w:rPr>
          <w:sz w:val="28"/>
        </w:rPr>
        <w:t xml:space="preserve"> </w:t>
      </w:r>
      <w:r w:rsidRPr="00C11B87">
        <w:rPr>
          <w:sz w:val="28"/>
        </w:rPr>
        <w:t>dell’Autorità Sanitaria per la ricostruzione della filiera degli</w:t>
      </w:r>
      <w:r>
        <w:rPr>
          <w:sz w:val="28"/>
        </w:rPr>
        <w:t xml:space="preserve"> </w:t>
      </w:r>
      <w:r w:rsidRPr="00C11B87">
        <w:rPr>
          <w:sz w:val="28"/>
        </w:rPr>
        <w:t xml:space="preserve">eventuali contatti stretti di un </w:t>
      </w:r>
      <w:r>
        <w:rPr>
          <w:sz w:val="28"/>
        </w:rPr>
        <w:t>partecipante allo spettacolo</w:t>
      </w:r>
      <w:r w:rsidRPr="00C11B87">
        <w:rPr>
          <w:sz w:val="28"/>
        </w:rPr>
        <w:t xml:space="preserve"> risultato positivo al</w:t>
      </w:r>
      <w:r>
        <w:rPr>
          <w:sz w:val="28"/>
        </w:rPr>
        <w:t xml:space="preserve"> </w:t>
      </w:r>
      <w:r w:rsidRPr="00C11B87">
        <w:rPr>
          <w:sz w:val="28"/>
        </w:rPr>
        <w:t>COVID-19).</w:t>
      </w:r>
    </w:p>
    <w:p w:rsidR="00C11B87" w:rsidRPr="00C11B87" w:rsidRDefault="00C11B87" w:rsidP="00C11B87">
      <w:pPr>
        <w:rPr>
          <w:sz w:val="28"/>
        </w:rPr>
      </w:pPr>
      <w:r w:rsidRPr="00C11B87">
        <w:rPr>
          <w:sz w:val="28"/>
        </w:rPr>
        <w:t>I dati possono essere comunicati alle pubbliche autorità.</w:t>
      </w:r>
    </w:p>
    <w:p w:rsidR="00C11B87" w:rsidRPr="00C11B87" w:rsidRDefault="00C11B87" w:rsidP="00C11B87">
      <w:pPr>
        <w:pStyle w:val="Titgenerico"/>
      </w:pPr>
      <w:r w:rsidRPr="00C11B87">
        <w:lastRenderedPageBreak/>
        <w:t>TEMPI DI CONSERVAZIONE DEI DATI PERSONALI</w:t>
      </w:r>
    </w:p>
    <w:p w:rsidR="00C11B87" w:rsidRPr="00EC69D3" w:rsidRDefault="00C11B87" w:rsidP="00AC0BE3">
      <w:pPr>
        <w:rPr>
          <w:sz w:val="28"/>
        </w:rPr>
      </w:pPr>
      <w:r w:rsidRPr="00C11B87">
        <w:rPr>
          <w:sz w:val="28"/>
        </w:rPr>
        <w:t xml:space="preserve">I dati </w:t>
      </w:r>
      <w:r w:rsidR="00AC0BE3">
        <w:rPr>
          <w:sz w:val="28"/>
        </w:rPr>
        <w:t>acquisiti saranno conservati per un periodo di gg. 14, dopodiché, se non richiesti dalle Autorità competenti, saranno totalmente distrutti.</w:t>
      </w:r>
    </w:p>
    <w:sectPr w:rsidR="00C11B87" w:rsidRPr="00EC6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F72"/>
    <w:multiLevelType w:val="hybridMultilevel"/>
    <w:tmpl w:val="37424F2A"/>
    <w:lvl w:ilvl="0" w:tplc="51EE9452">
      <w:start w:val="1"/>
      <w:numFmt w:val="decimal"/>
      <w:pStyle w:val="Paragrafoelenco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36"/>
    <w:rsid w:val="00034D3E"/>
    <w:rsid w:val="000D000F"/>
    <w:rsid w:val="00124040"/>
    <w:rsid w:val="00197B1E"/>
    <w:rsid w:val="001A5D71"/>
    <w:rsid w:val="0022031E"/>
    <w:rsid w:val="002E27E1"/>
    <w:rsid w:val="00316DAC"/>
    <w:rsid w:val="003B3613"/>
    <w:rsid w:val="00565395"/>
    <w:rsid w:val="00744615"/>
    <w:rsid w:val="00766CEB"/>
    <w:rsid w:val="00774663"/>
    <w:rsid w:val="007A0946"/>
    <w:rsid w:val="008F542E"/>
    <w:rsid w:val="0094338C"/>
    <w:rsid w:val="009C5129"/>
    <w:rsid w:val="00A66F9A"/>
    <w:rsid w:val="00AC0BE3"/>
    <w:rsid w:val="00AE1F36"/>
    <w:rsid w:val="00BF410C"/>
    <w:rsid w:val="00C11B87"/>
    <w:rsid w:val="00C32552"/>
    <w:rsid w:val="00CA4E19"/>
    <w:rsid w:val="00D261EA"/>
    <w:rsid w:val="00D32442"/>
    <w:rsid w:val="00DA1313"/>
    <w:rsid w:val="00E11846"/>
    <w:rsid w:val="00E36966"/>
    <w:rsid w:val="00E91834"/>
    <w:rsid w:val="00EC69D3"/>
    <w:rsid w:val="00EE0D61"/>
    <w:rsid w:val="00EF3F15"/>
    <w:rsid w:val="00FB4CF2"/>
    <w:rsid w:val="00F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A36B7-A5EC-4E13-BACF-5B1BDA35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313"/>
    <w:pPr>
      <w:widowControl w:val="0"/>
      <w:spacing w:after="120" w:line="240" w:lineRule="auto"/>
      <w:jc w:val="both"/>
    </w:pPr>
    <w:rPr>
      <w:rFonts w:ascii="Bookman Old Style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F3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F36"/>
    <w:rPr>
      <w:rFonts w:ascii="Tahoma" w:hAnsi="Tahoma" w:cs="Tahoma"/>
      <w:sz w:val="16"/>
      <w:szCs w:val="16"/>
      <w:lang w:eastAsia="it-IT"/>
    </w:rPr>
  </w:style>
  <w:style w:type="paragraph" w:customStyle="1" w:styleId="Titgenerico">
    <w:name w:val="Tit. generico"/>
    <w:basedOn w:val="Normale"/>
    <w:link w:val="TitgenericoCarattere"/>
    <w:qFormat/>
    <w:rsid w:val="00034D3E"/>
    <w:pPr>
      <w:widowControl/>
      <w:autoSpaceDE w:val="0"/>
      <w:autoSpaceDN w:val="0"/>
      <w:adjustRightInd w:val="0"/>
      <w:spacing w:before="240" w:after="240"/>
      <w:jc w:val="center"/>
    </w:pPr>
    <w:rPr>
      <w:b/>
      <w:sz w:val="28"/>
      <w:szCs w:val="28"/>
    </w:rPr>
  </w:style>
  <w:style w:type="character" w:customStyle="1" w:styleId="TitgenericoCarattere">
    <w:name w:val="Tit. generico Carattere"/>
    <w:basedOn w:val="Carpredefinitoparagrafo"/>
    <w:link w:val="Titgenerico"/>
    <w:rsid w:val="00034D3E"/>
    <w:rPr>
      <w:rFonts w:ascii="Bookman Old Style" w:hAnsi="Bookman Old Style" w:cs="Times New Roman"/>
      <w:b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9183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F6C6-B28F-45C0-8EA6-CF7F384F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 Windows</cp:lastModifiedBy>
  <cp:revision>4</cp:revision>
  <dcterms:created xsi:type="dcterms:W3CDTF">2020-10-15T16:25:00Z</dcterms:created>
  <dcterms:modified xsi:type="dcterms:W3CDTF">2020-10-15T16:32:00Z</dcterms:modified>
</cp:coreProperties>
</file>