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9" w:after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p>
      <w:pPr>
        <w:sectPr>
          <w:type w:val="nextPage"/>
          <w:pgSz w:orient="landscape" w:w="16838" w:h="11906"/>
          <w:pgMar w:left="1020" w:right="920" w:gutter="0" w:header="0" w:top="1340" w:footer="0" w:bottom="280"/>
          <w:pgNumType w:fmt="decimal"/>
          <w:formProt w:val="false"/>
          <w:textDirection w:val="lrTb"/>
        </w:sectPr>
      </w:pPr>
    </w:p>
    <w:tbl>
      <w:tblPr>
        <w:tblW w:w="1467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448"/>
        <w:gridCol w:w="6221"/>
      </w:tblGrid>
      <w:tr>
        <w:trPr>
          <w:trHeight w:val="1680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142" w:right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916305" cy="586740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before="17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1578" w:right="0"/>
              <w:rPr>
                <w:b/>
                <w:sz w:val="15"/>
              </w:rPr>
            </w:pPr>
            <w:r>
              <w:rPr>
                <w:sz w:val="15"/>
              </w:rPr>
              <w:t>Unità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Operativa: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UOC-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Distretto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Sanitario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Enna</w:t>
            </w:r>
          </w:p>
        </w:tc>
      </w:tr>
      <w:tr>
        <w:trPr>
          <w:trHeight w:val="512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46" w:right="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Tabella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Tipologia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procedimento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3" w:right="0"/>
              <w:jc w:val="center"/>
              <w:rPr>
                <w:sz w:val="15"/>
              </w:rPr>
            </w:pPr>
            <w:r>
              <w:rPr>
                <w:sz w:val="15"/>
              </w:rPr>
              <w:t>Cure</w:t>
            </w:r>
            <w:r>
              <w:rPr>
                <w:spacing w:val="-2"/>
                <w:sz w:val="15"/>
              </w:rPr>
              <w:t xml:space="preserve"> Domiciliari</w:t>
            </w:r>
          </w:p>
        </w:tc>
      </w:tr>
      <w:tr>
        <w:trPr>
          <w:trHeight w:val="495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ind w:left="46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Contenuti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dell’obbligo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724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57" w:right="0"/>
              <w:rPr>
                <w:sz w:val="15"/>
              </w:rPr>
            </w:pPr>
            <w:r>
              <w:rPr>
                <w:sz w:val="15"/>
              </w:rPr>
              <w:t>1)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breve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descrizione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procedimento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indicazione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tutti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riferimenti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normativi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utili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9" w:after="0"/>
              <w:ind w:left="56" w:right="0"/>
              <w:rPr>
                <w:sz w:val="15"/>
              </w:rPr>
            </w:pPr>
            <w:r>
              <w:rPr>
                <w:sz w:val="15"/>
              </w:rPr>
              <w:t>Assistenza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domiciliare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integrata;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ricovero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presso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Residenze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Sanitarie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Assistite,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D.A.26/01/2011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D.A. 24/05/2010</w:t>
            </w:r>
          </w:p>
        </w:tc>
      </w:tr>
      <w:tr>
        <w:trPr>
          <w:trHeight w:val="513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 w:after="0"/>
              <w:ind w:left="57" w:right="0"/>
              <w:rPr>
                <w:sz w:val="15"/>
              </w:rPr>
            </w:pPr>
            <w:r>
              <w:rPr>
                <w:sz w:val="15"/>
              </w:rPr>
              <w:t>2)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unità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organizzative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responsabili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dell'istruttoria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ind w:left="90" w:right="0"/>
              <w:rPr>
                <w:sz w:val="15"/>
              </w:rPr>
            </w:pPr>
            <w:r>
              <w:rPr>
                <w:sz w:val="15"/>
              </w:rPr>
              <w:t>UOC-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Distretto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Sanitario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4"/>
                <w:sz w:val="15"/>
              </w:rPr>
              <w:t xml:space="preserve"> Enna-</w:t>
            </w:r>
          </w:p>
        </w:tc>
      </w:tr>
      <w:tr>
        <w:trPr>
          <w:trHeight w:val="1251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before="90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57" w:right="0"/>
              <w:rPr>
                <w:sz w:val="15"/>
              </w:rPr>
            </w:pPr>
            <w:r>
              <w:rPr>
                <w:sz w:val="15"/>
              </w:rPr>
              <w:t>3)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l'ufficio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procedimento,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unitamente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recapiti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telefonici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alla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casella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posta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elettronica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istituzionale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57" w:after="0"/>
              <w:ind w:firstLine="39" w:left="56" w:right="42"/>
              <w:jc w:val="both"/>
              <w:rPr>
                <w:sz w:val="15"/>
              </w:rPr>
            </w:pPr>
            <w:r>
              <w:rPr>
                <w:sz w:val="15"/>
              </w:rPr>
              <w:t>P.U.A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 xml:space="preserve">UVM . Responsabile UVM, Dott.ssa </w:t>
            </w:r>
            <w:r>
              <w:rPr>
                <w:sz w:val="15"/>
              </w:rPr>
              <w:t xml:space="preserve">Concetta Palazzo, </w:t>
            </w:r>
            <w:r>
              <w:rPr>
                <w:sz w:val="15"/>
              </w:rPr>
              <w:t>tel. 0935520584-585 email:</w:t>
            </w:r>
            <w:r>
              <w:rPr>
                <w:spacing w:val="40"/>
                <w:sz w:val="15"/>
              </w:rPr>
              <w:t xml:space="preserve"> </w:t>
            </w:r>
            <w:hyperlink r:id="rId3">
              <w:r>
                <w:rPr>
                  <w:rFonts w:eastAsia="Carlito" w:cs="Carlito"/>
                  <w:sz w:val="15"/>
                  <w:u w:val="none"/>
                  <w:lang w:val="it-IT" w:eastAsia="en-US" w:bidi="ar-SA"/>
                </w:rPr>
                <w:t>curedomiciliari.enna@asp.enna.it</w:t>
              </w:r>
            </w:hyperlink>
            <w:r>
              <w:rPr>
                <w:rFonts w:eastAsia="Carlito" w:cs="Carlito"/>
                <w:sz w:val="15"/>
                <w:u w:val="none"/>
                <w:lang w:val="it-IT" w:eastAsia="en-US" w:bidi="ar-SA"/>
              </w:rPr>
              <w:t>.</w:t>
            </w:r>
            <w:r>
              <w:rPr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A</w:t>
            </w:r>
            <w:r>
              <w:rPr>
                <w:sz w:val="15"/>
                <w:u w:val="none"/>
              </w:rPr>
              <w:t>ssistenti sociali: Dott.ssa. Lanzafame Gabriella tel.</w:t>
            </w:r>
            <w:r>
              <w:rPr>
                <w:spacing w:val="40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 xml:space="preserve">0935 520578 e Dott. </w:t>
            </w:r>
            <w:r>
              <w:rPr>
                <w:rFonts w:eastAsia="Carlito" w:cs="Carlito"/>
                <w:sz w:val="15"/>
                <w:lang w:val="it-IT" w:eastAsia="en-US" w:bidi="ar-SA"/>
              </w:rPr>
              <w:t xml:space="preserve">Gabriele Mantrino, </w:t>
            </w:r>
            <w:r>
              <w:rPr>
                <w:sz w:val="15"/>
                <w:u w:val="none"/>
              </w:rPr>
              <w:t>tel.0935 520</w:t>
            </w:r>
            <w:r>
              <w:rPr>
                <w:sz w:val="15"/>
                <w:u w:val="none"/>
              </w:rPr>
              <w:t>559</w:t>
            </w:r>
            <w:r>
              <w:rPr>
                <w:sz w:val="15"/>
                <w:u w:val="none"/>
              </w:rPr>
              <w:t>,</w:t>
            </w:r>
            <w:r>
              <w:rPr>
                <w:spacing w:val="40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viale Armando Diaz n. 49, 94100 Enna Alta.</w:t>
            </w:r>
          </w:p>
          <w:p>
            <w:pPr>
              <w:pStyle w:val="TableParagraph"/>
              <w:spacing w:lineRule="exact" w:line="181"/>
              <w:ind w:left="56" w:right="0"/>
              <w:jc w:val="both"/>
              <w:rPr>
                <w:sz w:val="15"/>
              </w:rPr>
            </w:pPr>
            <w:r>
              <w:rPr>
                <w:sz w:val="15"/>
              </w:rPr>
              <w:t>I</w:t>
            </w:r>
            <w:r>
              <w:rPr>
                <w:sz w:val="15"/>
              </w:rPr>
              <w:t xml:space="preserve">nfermiere: </w:t>
            </w:r>
            <w:r>
              <w:rPr>
                <w:sz w:val="15"/>
              </w:rPr>
              <w:t>Scaduto Francesco,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tel.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0935/520584.</w:t>
            </w:r>
          </w:p>
        </w:tc>
      </w:tr>
      <w:tr>
        <w:trPr>
          <w:trHeight w:val="970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Rule="auto" w:line="300"/>
              <w:ind w:left="57" w:right="0"/>
              <w:rPr>
                <w:sz w:val="15"/>
              </w:rPr>
            </w:pPr>
            <w:r>
              <w:rPr>
                <w:sz w:val="15"/>
              </w:rPr>
              <w:t>4)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ove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diverso,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l'ufficio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competente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all'adozione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provvedimento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finale,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l'indicazione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nome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responsabile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dell'ufficio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unitamente ai rispettivi recapiti telefonici e alla casella di posta elettronica istituzionale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9" w:after="0"/>
              <w:ind w:left="56" w:right="40"/>
              <w:jc w:val="both"/>
              <w:rPr>
                <w:sz w:val="15"/>
              </w:rPr>
            </w:pPr>
            <w:r>
              <w:rPr>
                <w:sz w:val="15"/>
              </w:rPr>
              <w:t xml:space="preserve">Direttore dell’U.O.C.- Distretto Sanitario di Enna, Dott.ssa </w:t>
            </w:r>
            <w:r>
              <w:rPr>
                <w:sz w:val="15"/>
              </w:rPr>
              <w:t>Concetta Palazzo</w:t>
            </w:r>
            <w:r>
              <w:rPr>
                <w:sz w:val="15"/>
              </w:rPr>
              <w:t>, tel.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0935520584, email </w:t>
            </w:r>
            <w:hyperlink r:id="rId4">
              <w:r>
                <w:rPr>
                  <w:color w:val="00007F"/>
                  <w:sz w:val="15"/>
                  <w:u w:val="single" w:color="00007F"/>
                </w:rPr>
                <w:t>segreteria.distrettoenna@asp.enna.it</w:t>
              </w:r>
            </w:hyperlink>
            <w:r>
              <w:rPr>
                <w:sz w:val="15"/>
                <w:u w:val="none"/>
              </w:rPr>
              <w:t xml:space="preserve">, </w:t>
            </w:r>
            <w:hyperlink r:id="rId5">
              <w:r>
                <w:rPr>
                  <w:color w:val="00007F"/>
                  <w:sz w:val="15"/>
                  <w:u w:val="single" w:color="00007F"/>
                </w:rPr>
                <w:t>curedomiciliari.enna@asp.enna.it</w:t>
              </w:r>
            </w:hyperlink>
            <w:r>
              <w:rPr>
                <w:sz w:val="15"/>
                <w:u w:val="none"/>
              </w:rPr>
              <w:t>.</w:t>
            </w:r>
            <w:r>
              <w:rPr>
                <w:spacing w:val="40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Distretto Sanitario di Enna Viale Armando Diaz n. 49, angolo Via Calascibetta, 94100 Enna Alta.</w:t>
            </w:r>
          </w:p>
        </w:tc>
      </w:tr>
      <w:tr>
        <w:trPr>
          <w:trHeight w:val="723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 w:after="0"/>
              <w:ind w:left="57" w:right="0"/>
              <w:rPr>
                <w:sz w:val="15"/>
              </w:rPr>
            </w:pPr>
            <w:r>
              <w:rPr>
                <w:sz w:val="15"/>
              </w:rPr>
              <w:t>5)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modalità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quali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gli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interessati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possono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ottenere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informazioni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relative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procedimenti in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corso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che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riguardino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ind w:left="56" w:right="31"/>
              <w:rPr>
                <w:sz w:val="15"/>
              </w:rPr>
            </w:pPr>
            <w:r>
              <w:rPr>
                <w:sz w:val="15"/>
              </w:rPr>
              <w:t>Modalità telefonica, elettronica tramite richiesta ai recapiti sopra indicati o con istanza di accesso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agli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atti</w:t>
            </w:r>
          </w:p>
        </w:tc>
      </w:tr>
      <w:tr>
        <w:trPr>
          <w:trHeight w:val="724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ind w:left="57" w:right="31"/>
              <w:rPr>
                <w:sz w:val="15"/>
              </w:rPr>
            </w:pPr>
            <w:r>
              <w:rPr>
                <w:sz w:val="15"/>
              </w:rPr>
              <w:t>6) termine fissato in sede di disciplina normativa del procedimento per la conclusione con l'adozione di un provvedimento espresso 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ogni altro termine procedimentale rilevante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ind w:left="56" w:right="0"/>
              <w:rPr>
                <w:sz w:val="15"/>
              </w:rPr>
            </w:pPr>
            <w:r>
              <w:rPr>
                <w:spacing w:val="-5"/>
                <w:sz w:val="15"/>
              </w:rPr>
              <w:t>48 ore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(dalla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segnalazione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P.U.A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alla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costituzione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dell’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U.V.M.ed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emissione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PAI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e/o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autorizzazione ricovero per RSA)</w:t>
            </w:r>
          </w:p>
        </w:tc>
      </w:tr>
      <w:tr>
        <w:trPr>
          <w:trHeight w:val="723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ind w:left="57" w:right="0"/>
              <w:rPr>
                <w:sz w:val="15"/>
              </w:rPr>
            </w:pPr>
            <w:r>
              <w:rPr>
                <w:sz w:val="15"/>
              </w:rPr>
              <w:t>7) procedimenti per i quali il provvedimento dell'amministrazione può essere sostituito da una dichiarazione dell'interessato ovvero il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procedimento può concludersi con il silenzio-assenso dell'amministrazione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56" w:right="0"/>
              <w:rPr>
                <w:sz w:val="15"/>
              </w:rPr>
            </w:pPr>
            <w:r>
              <w:rPr>
                <w:sz w:val="15"/>
              </w:rPr>
              <w:t>Non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presenti</w:t>
            </w:r>
          </w:p>
        </w:tc>
      </w:tr>
      <w:tr>
        <w:trPr>
          <w:trHeight w:val="968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ind w:left="57" w:right="51"/>
              <w:jc w:val="both"/>
              <w:rPr>
                <w:sz w:val="15"/>
              </w:rPr>
            </w:pPr>
            <w:r>
              <w:rPr>
                <w:sz w:val="15"/>
              </w:rPr>
              <w:t>8) strumenti di tutela amministrativa e giurisdizionale, riconosciuti dalla legge in favore dell'interessato, nel corso del procedimento nei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confronti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provvedimento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finale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ovvero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casi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adozione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provvedimento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oltre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termine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predeterminato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sua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conclusione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 i modi per attivarli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Rule="auto" w:line="300"/>
              <w:ind w:left="56" w:right="0"/>
              <w:rPr>
                <w:sz w:val="15"/>
              </w:rPr>
            </w:pPr>
            <w:r>
              <w:rPr>
                <w:sz w:val="15"/>
              </w:rPr>
              <w:t>Ricorso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straordinario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Presidente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Regione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siciliana.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Ricorso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TAR.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Ricorso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titolare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potere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sostitutivo.</w:t>
            </w:r>
          </w:p>
        </w:tc>
      </w:tr>
      <w:tr>
        <w:trPr>
          <w:trHeight w:val="293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ind w:left="57" w:right="0"/>
              <w:rPr>
                <w:sz w:val="15"/>
              </w:rPr>
            </w:pPr>
            <w:r>
              <w:rPr>
                <w:sz w:val="15"/>
              </w:rPr>
              <w:t>9)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link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accesso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servizio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line,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ove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già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disponibile in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rete,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tempi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previsti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sua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attivazione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ind w:left="56" w:right="0"/>
              <w:rPr>
                <w:sz w:val="15"/>
              </w:rPr>
            </w:pPr>
            <w:r>
              <w:rPr>
                <w:sz w:val="15"/>
              </w:rPr>
              <w:t>Non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presenti</w:t>
            </w:r>
          </w:p>
        </w:tc>
      </w:tr>
    </w:tbl>
    <w:p>
      <w:pPr>
        <w:sectPr>
          <w:type w:val="continuous"/>
          <w:pgSz w:orient="landscape" w:w="16838" w:h="11906"/>
          <w:pgMar w:left="1020" w:right="920" w:gutter="0" w:header="0" w:top="134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9" w:after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tbl>
      <w:tblPr>
        <w:tblW w:w="1467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448"/>
        <w:gridCol w:w="6221"/>
      </w:tblGrid>
      <w:tr>
        <w:trPr>
          <w:trHeight w:val="496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180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9" w:after="0"/>
              <w:ind w:left="57" w:right="53"/>
              <w:jc w:val="both"/>
              <w:rPr>
                <w:sz w:val="15"/>
              </w:rPr>
            </w:pPr>
            <w:r>
              <w:rPr>
                <w:sz w:val="15"/>
              </w:rPr>
              <w:t>10) modalità per l'effettuazione dei pagamenti eventualmente necessari, con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 codici IBAN identificativi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 conto di pagamento, ovvero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di imputazione del versamento in Tesoreria,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tramite i quali i soggetti versanti possono effettuare i pagamenti mediante bonifico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bancario o postale, ovvero gli identificativi del conto corrente postale sul quale i soggetti versanti possono effettuare i pagamenti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mediante bollettino postale, nonchè i codici identificativi del pagamento da indicare obbligatoriamente per il versamento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" w:right="0"/>
              <w:rPr>
                <w:sz w:val="15"/>
              </w:rPr>
            </w:pPr>
            <w:r>
              <w:rPr>
                <w:sz w:val="15"/>
              </w:rPr>
              <w:t>Non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presenti</w:t>
            </w:r>
          </w:p>
        </w:tc>
      </w:tr>
      <w:tr>
        <w:trPr>
          <w:trHeight w:val="970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Rule="auto" w:line="300"/>
              <w:ind w:left="57" w:right="0"/>
              <w:rPr>
                <w:sz w:val="15"/>
              </w:rPr>
            </w:pPr>
            <w:r>
              <w:rPr>
                <w:sz w:val="15"/>
              </w:rPr>
              <w:t>11)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nome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soggetto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cui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attribuito,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caso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inerzia,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potere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sostitutivo,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nonchè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modalità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attivare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tale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potere,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indicazione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dei recapiti telefonici e delle caselle di posta elettronica istituzionale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9" w:after="0"/>
              <w:ind w:left="56" w:right="49"/>
              <w:jc w:val="both"/>
              <w:rPr>
                <w:sz w:val="15"/>
              </w:rPr>
            </w:pPr>
            <w:r>
              <w:rPr>
                <w:sz w:val="15"/>
              </w:rPr>
              <w:t>Direttore Generale dell’ASP di Enna (art. 2, comma 9 bis, l. 241/1990). Modalità di attivazione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tramite posta elettronica. Tel. 0935520111 e posta elettronica istituzionale:</w:t>
            </w:r>
            <w:r>
              <w:rPr>
                <w:spacing w:val="40"/>
                <w:sz w:val="15"/>
              </w:rPr>
              <w:t xml:space="preserve"> </w:t>
            </w:r>
            <w:hyperlink r:id="rId6">
              <w:r>
                <w:rPr>
                  <w:color w:val="00007F"/>
                  <w:spacing w:val="-2"/>
                  <w:sz w:val="15"/>
                  <w:u w:val="single" w:color="00007F"/>
                </w:rPr>
                <w:t>protocollo.generale@pec.asp.enna.it</w:t>
              </w:r>
            </w:hyperlink>
          </w:p>
        </w:tc>
      </w:tr>
      <w:tr>
        <w:trPr>
          <w:trHeight w:val="496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57" w:right="0"/>
              <w:rPr>
                <w:b/>
                <w:sz w:val="15"/>
              </w:rPr>
            </w:pPr>
            <w:r>
              <w:rPr>
                <w:b/>
                <w:sz w:val="15"/>
              </w:rPr>
              <w:t>Per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procedimenti ad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istanza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-2"/>
                <w:sz w:val="15"/>
              </w:rPr>
              <w:t xml:space="preserve"> parte: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495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57" w:right="0"/>
              <w:rPr>
                <w:sz w:val="15"/>
              </w:rPr>
            </w:pPr>
            <w:r>
              <w:rPr>
                <w:sz w:val="15"/>
              </w:rPr>
              <w:t>1)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atti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documenti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allegare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all'istanza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modulistica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necessaria,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compresi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fac-simile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autocertificazioni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56" w:right="0"/>
              <w:rPr>
                <w:sz w:val="15"/>
              </w:rPr>
            </w:pPr>
            <w:r>
              <w:rPr>
                <w:sz w:val="15"/>
              </w:rPr>
              <w:t>Scheda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S.V.A.M.A.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autocertificazioni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varie,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modello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privacy</w:t>
            </w:r>
          </w:p>
        </w:tc>
      </w:tr>
      <w:tr>
        <w:trPr>
          <w:trHeight w:val="2312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before="161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Rule="auto" w:line="300"/>
              <w:ind w:left="57" w:right="0"/>
              <w:rPr>
                <w:sz w:val="15"/>
              </w:rPr>
            </w:pPr>
            <w:r>
              <w:rPr>
                <w:sz w:val="15"/>
              </w:rPr>
              <w:t>2)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uffici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quali rivolgersi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per informazioni,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orari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modalità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accesso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indicazione degli indirizzi,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recapiti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telefonici 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caselle 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posta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elettronica istituzionale a cui presentare le istanze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451" w:before="57" w:after="0"/>
              <w:ind w:left="56" w:right="1721"/>
              <w:rPr>
                <w:sz w:val="15"/>
              </w:rPr>
            </w:pPr>
            <w:r>
              <w:rPr>
                <w:sz w:val="15"/>
              </w:rPr>
              <w:t>-PUA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sito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via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calascibetta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(poliambulatorio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Enna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Alta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apertura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Lunedì martedi giovedi venerdi 10,00 -12.00</w:t>
            </w:r>
          </w:p>
          <w:p>
            <w:pPr>
              <w:pStyle w:val="TableParagraph"/>
              <w:spacing w:lineRule="exact" w:line="181"/>
              <w:ind w:left="56" w:right="0"/>
              <w:rPr>
                <w:sz w:val="15"/>
              </w:rPr>
            </w:pPr>
            <w:r>
              <w:rPr>
                <w:sz w:val="15"/>
              </w:rPr>
              <w:t>Lunedì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giovedi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16,00-17,00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Mercoledì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chiuso</w:t>
            </w:r>
          </w:p>
          <w:p>
            <w:pPr>
              <w:pStyle w:val="TableParagraph"/>
              <w:spacing w:before="161" w:after="0"/>
              <w:ind w:left="56" w:right="0"/>
              <w:rPr>
                <w:sz w:val="15"/>
              </w:rPr>
            </w:pPr>
            <w:r>
              <w:rPr>
                <w:sz w:val="15"/>
              </w:rPr>
              <w:t>UVM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piano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viale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49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Lunedì-a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venerdi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9,00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12,00,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email</w:t>
            </w:r>
            <w:r>
              <w:rPr>
                <w:spacing w:val="-3"/>
                <w:sz w:val="15"/>
              </w:rPr>
              <w:t xml:space="preserve"> </w:t>
            </w:r>
            <w:hyperlink r:id="rId7">
              <w:r>
                <w:rPr>
                  <w:spacing w:val="-2"/>
                  <w:sz w:val="15"/>
                </w:rPr>
                <w:t>curedomiciliari.enna@asp.enna.it</w:t>
              </w:r>
            </w:hyperlink>
          </w:p>
          <w:p>
            <w:pPr>
              <w:pStyle w:val="TableParagraph"/>
              <w:spacing w:before="159" w:after="0"/>
              <w:ind w:left="56" w:right="0"/>
              <w:rPr>
                <w:sz w:val="16"/>
              </w:rPr>
            </w:pPr>
            <w:r>
              <w:rPr>
                <w:sz w:val="16"/>
              </w:rPr>
              <w:t>Tel.0935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520559</w:t>
            </w:r>
          </w:p>
        </w:tc>
      </w:tr>
    </w:tbl>
    <w:sectPr>
      <w:type w:val="nextPage"/>
      <w:pgSz w:orient="landscape" w:w="16838" w:h="11906"/>
      <w:pgMar w:left="1020" w:right="92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rlito" w:hAnsi="Carlito" w:eastAsia="Carlito" w:cs="Carlito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uredomiciliari.enna@asp.enna.it" TargetMode="External"/><Relationship Id="rId4" Type="http://schemas.openxmlformats.org/officeDocument/2006/relationships/hyperlink" Target="mailto:segreteria.distrettoenna@asp.enna.it" TargetMode="External"/><Relationship Id="rId5" Type="http://schemas.openxmlformats.org/officeDocument/2006/relationships/hyperlink" Target="mailto:curedomiciliari.enna@asp.enna.it" TargetMode="External"/><Relationship Id="rId6" Type="http://schemas.openxmlformats.org/officeDocument/2006/relationships/hyperlink" Target="mailto:protocollo.generale@pec.asp.enna.it" TargetMode="External"/><Relationship Id="rId7" Type="http://schemas.openxmlformats.org/officeDocument/2006/relationships/hyperlink" Target="mailto:curedomiciliari.enna@asp.enna.it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LibreOffice/7.6.0.3$Windows_X86_64 LibreOffice_project/69edd8b8ebc41d00b4de3915dc82f8f0fc3b6265</Application>
  <AppVersion>15.0000</AppVersion>
  <Pages>2</Pages>
  <Words>574</Words>
  <Characters>3747</Characters>
  <CharactersWithSpaces>4286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2024-06-12T08:37:46Z</dcterms:created>
  <dc:creator>Admin</dc:creator>
  <dc:description/>
  <dc:language>it-IT</dc:language>
  <cp:lastModifiedBy/>
  <dcterms:modified xsi:type="dcterms:W3CDTF">2024-06-12T10:44:10Z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2024-06-12T00:00:00Z</vt:filetime>
  </property>
  <property fmtid="{D5CDD505-2E9C-101B-9397-08002B2CF9AE}" pid="5" name="Producer">
    <vt:lpwstr>3-Heights(TM) PDF Security Shell 4.8.25.2 (http://www.pdf-tools.com)</vt:lpwstr>
  </property>
</Properties>
</file>